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年西青区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重点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产品质量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安全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监督抽查计划</w:t>
      </w:r>
    </w:p>
    <w:p>
      <w:pPr>
        <w:spacing w:line="360" w:lineRule="auto"/>
        <w:jc w:val="center"/>
        <w:rPr>
          <w:rFonts w:ascii="宋体" w:hAnsi="宋体" w:eastAsia="宋体" w:cs="宋体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充分发挥市场监管部门产品质量安全监管职能，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防止区域性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产品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质量问题的发生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区委、区政府有关产品质量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监管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工作要求，依照《中华人民共和国产品质量法》、《产品质量监督抽查管理暂行办法》等法律法规，根据《天津市重点产品质量安全监管目录》（2024版），结合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区财政经费规模和检验机构技术保障能力，制定本计划。</w:t>
      </w: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一、工作原则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（一）坚持问题导向和民生导向。聚焦危险化学品、电动自行车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及其零配件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、燃气灶具、消防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用品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成品油、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电线电缆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、儿童和老年用品、食品相关产品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等质量安全风险较高、消费者关注度高的产品，聚焦产品的安全和主要性能指标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加大对商超、市场等等重点区域，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跟踪抽查上年度国家级、市级和区级监督抽查不合格企业，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提升监督抽查的针对性和靶向性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保障抽查科学性和公正性。依据重点产品质量安全监管目录，重点结合监督抽查，行政处罚、投诉举报等监管信息，贴近市场消费需求和公众感知，科学反映产品质量状况。建立健全产品质量监督抽查实施方案和细则，不断提升监督抽查工作质效。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（三）推动专项工作和政策落地。落实环保、应急、消防、燃气等重点专项工作部署，配合做好电动自行车全链条监管，城镇燃气安全专项整治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，儿童和学生用品专项整治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等重点工作，保证监督抽查资源，强化监督抽查支撑保障功能。</w:t>
      </w: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二、工作安排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）抽查时间。2024年6月至2024年12月期间，产品质量监督抽查对应生产、销售节令有序开展。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）抽查对象。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西青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区范围内开展重点</w:t>
      </w: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</w:rPr>
        <w:t>工业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产品生产、销售的单位。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主要任务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年，西青区市场监管局拟对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种共计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批次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产品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实施监督抽查，涉及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电动自行车及其零配件、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成品油、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危化品、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建筑装修、电线电缆、老人学生用品、食品相关产品、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特种劳保用品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等多个领域。详情如下：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1.化工产品，包含：车用乙醇汽油、柴油、尿素、建筑类涂料胶粘剂、获证危险化学品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2.食品相关产品，包含：塑料制品、纸制品、果蔬净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、电热食品加工设备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等。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3.电线电缆产品。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4.重点消费品，包含：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电动自行车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、电动自行车充电器、电动自行车蓄电池、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电动自行车车灯及头盔、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儿童玩具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、儿童文具、婴幼儿服装、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定配眼镜、老视成镜、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老年鞋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、燃气器具产品（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商用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燃气灶、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燃气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报警器）、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消防产品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汽车配件、特种劳动防护用品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、农用地膜等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YTViMGI0NGQyNGE1YzU1MTIxYjYyNTRlMTg0ZjcifQ=="/>
  </w:docVars>
  <w:rsids>
    <w:rsidRoot w:val="00F2582E"/>
    <w:rsid w:val="000553F8"/>
    <w:rsid w:val="00261C90"/>
    <w:rsid w:val="00276974"/>
    <w:rsid w:val="0055481C"/>
    <w:rsid w:val="00560876"/>
    <w:rsid w:val="00567045"/>
    <w:rsid w:val="005C51DD"/>
    <w:rsid w:val="005F4A5F"/>
    <w:rsid w:val="006651F6"/>
    <w:rsid w:val="00703679"/>
    <w:rsid w:val="007D6BCF"/>
    <w:rsid w:val="00820942"/>
    <w:rsid w:val="00884526"/>
    <w:rsid w:val="008C1FEA"/>
    <w:rsid w:val="009D3AFA"/>
    <w:rsid w:val="009F77D5"/>
    <w:rsid w:val="00A03CFC"/>
    <w:rsid w:val="00A379CD"/>
    <w:rsid w:val="00AB6579"/>
    <w:rsid w:val="00B51B32"/>
    <w:rsid w:val="00C06C77"/>
    <w:rsid w:val="00C16512"/>
    <w:rsid w:val="00CA4B79"/>
    <w:rsid w:val="00CF77D5"/>
    <w:rsid w:val="00F2582E"/>
    <w:rsid w:val="00FC7A14"/>
    <w:rsid w:val="01EF6CFA"/>
    <w:rsid w:val="04E46E7C"/>
    <w:rsid w:val="08095411"/>
    <w:rsid w:val="0D626293"/>
    <w:rsid w:val="181D421F"/>
    <w:rsid w:val="1B0969A6"/>
    <w:rsid w:val="1BAF4DE4"/>
    <w:rsid w:val="1C3F242A"/>
    <w:rsid w:val="1D0547CC"/>
    <w:rsid w:val="27ED0183"/>
    <w:rsid w:val="2DBE4B9A"/>
    <w:rsid w:val="32DB11A5"/>
    <w:rsid w:val="353D4663"/>
    <w:rsid w:val="3A8D5381"/>
    <w:rsid w:val="3D373B36"/>
    <w:rsid w:val="43FD33AF"/>
    <w:rsid w:val="446B1D4B"/>
    <w:rsid w:val="4C2F452C"/>
    <w:rsid w:val="513C0169"/>
    <w:rsid w:val="519179CC"/>
    <w:rsid w:val="52E379E2"/>
    <w:rsid w:val="538A33BE"/>
    <w:rsid w:val="5861765D"/>
    <w:rsid w:val="59FE1975"/>
    <w:rsid w:val="63E92D62"/>
    <w:rsid w:val="69E77EE2"/>
    <w:rsid w:val="6E017793"/>
    <w:rsid w:val="6F275435"/>
    <w:rsid w:val="75A561F7"/>
    <w:rsid w:val="7BB6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939</Words>
  <Characters>962</Characters>
  <Lines>3</Lines>
  <Paragraphs>1</Paragraphs>
  <TotalTime>2</TotalTime>
  <ScaleCrop>false</ScaleCrop>
  <LinksUpToDate>false</LinksUpToDate>
  <CharactersWithSpaces>962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2021-01-14T07:48:00Z</dcterms:created>
  <dc:creator>DELL</dc:creator>
  <cp:lastModifiedBy>Kсюша</cp:lastModifiedBy>
  <cp:lastPrinted>2023-04-25T07:08:00Z</cp:lastPrinted>
  <dcterms:modified xsi:type="dcterms:W3CDTF">2024-06-04T06:37:07Z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1ADA40BAAB994BDC93AE0C533B255259</vt:lpwstr>
  </property>
</Properties>
</file>